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199" w:rsidRPr="005F12FC" w:rsidRDefault="005F12FC" w:rsidP="005F12FC">
      <w:pPr>
        <w:jc w:val="center"/>
        <w:rPr>
          <w:b/>
          <w:color w:val="7030A0"/>
          <w:sz w:val="36"/>
        </w:rPr>
      </w:pPr>
      <w:r w:rsidRPr="005F12FC">
        <w:rPr>
          <w:b/>
          <w:color w:val="7030A0"/>
          <w:sz w:val="36"/>
        </w:rPr>
        <w:t>UPLOADING A FILE TO GOOGLE DOCS</w:t>
      </w:r>
    </w:p>
    <w:p w:rsidR="00C15D03" w:rsidRDefault="00C15D03" w:rsidP="00C15D03">
      <w:pPr>
        <w:pStyle w:val="ListParagraph"/>
        <w:numPr>
          <w:ilvl w:val="0"/>
          <w:numId w:val="3"/>
        </w:numPr>
      </w:pPr>
      <w:r>
        <w:t xml:space="preserve">Sign into </w:t>
      </w:r>
      <w:r w:rsidRPr="00AB6FCA">
        <w:rPr>
          <w:b/>
        </w:rPr>
        <w:t>Google</w:t>
      </w:r>
    </w:p>
    <w:p w:rsidR="00C15D03" w:rsidRDefault="00C15D03" w:rsidP="00C15D03">
      <w:pPr>
        <w:pStyle w:val="ListParagraph"/>
        <w:numPr>
          <w:ilvl w:val="0"/>
          <w:numId w:val="3"/>
        </w:numPr>
      </w:pPr>
      <w:r>
        <w:t>Select</w:t>
      </w:r>
      <w:r w:rsidRPr="00AB6FCA">
        <w:rPr>
          <w:b/>
        </w:rPr>
        <w:t xml:space="preserve"> Drive</w:t>
      </w:r>
    </w:p>
    <w:p w:rsidR="00C15D03" w:rsidRDefault="00C15D03" w:rsidP="00C15D03">
      <w:pPr>
        <w:pStyle w:val="ListParagraph"/>
        <w:numPr>
          <w:ilvl w:val="0"/>
          <w:numId w:val="3"/>
        </w:numPr>
      </w:pPr>
      <w:r>
        <w:t xml:space="preserve">Click </w:t>
      </w:r>
      <w:r w:rsidR="00AB6FCA">
        <w:t xml:space="preserve">red up arrow to </w:t>
      </w:r>
      <w:r w:rsidRPr="00AB6FCA">
        <w:rPr>
          <w:b/>
        </w:rPr>
        <w:t xml:space="preserve">Upload </w:t>
      </w:r>
      <w:r w:rsidR="00AB6FCA">
        <w:t>f</w:t>
      </w:r>
      <w:r w:rsidRPr="00AB6FCA">
        <w:t>iles</w:t>
      </w:r>
      <w:r>
        <w:t xml:space="preserve"> from the left hand navigation menu</w:t>
      </w:r>
    </w:p>
    <w:p w:rsidR="00C15D03" w:rsidRDefault="00AB6FCA" w:rsidP="00C15D03">
      <w:pPr>
        <w:pStyle w:val="ListParagraph"/>
        <w:numPr>
          <w:ilvl w:val="0"/>
          <w:numId w:val="3"/>
        </w:numPr>
      </w:pPr>
      <w:r>
        <w:t xml:space="preserve">Click </w:t>
      </w:r>
      <w:r>
        <w:rPr>
          <w:b/>
        </w:rPr>
        <w:t>F</w:t>
      </w:r>
      <w:r w:rsidRPr="00AB6FCA">
        <w:rPr>
          <w:b/>
        </w:rPr>
        <w:t>iles</w:t>
      </w:r>
      <w:r>
        <w:t xml:space="preserve"> to browse computer folders</w:t>
      </w:r>
    </w:p>
    <w:p w:rsidR="00AB6FCA" w:rsidRDefault="00AB6FCA" w:rsidP="00C15D03">
      <w:pPr>
        <w:pStyle w:val="ListParagraph"/>
        <w:numPr>
          <w:ilvl w:val="0"/>
          <w:numId w:val="3"/>
        </w:numPr>
      </w:pPr>
      <w:r>
        <w:t>Selecting a file will trigger the upload.</w:t>
      </w:r>
    </w:p>
    <w:p w:rsidR="00AB6FCA" w:rsidRDefault="00AB6FCA" w:rsidP="00C15D03">
      <w:pPr>
        <w:pStyle w:val="ListParagraph"/>
        <w:numPr>
          <w:ilvl w:val="0"/>
          <w:numId w:val="3"/>
        </w:numPr>
      </w:pPr>
      <w:r>
        <w:t>A box will appear in the lower right hand corner (the status of upload is in the black margin).</w:t>
      </w:r>
    </w:p>
    <w:p w:rsidR="009733BC" w:rsidRDefault="009733BC" w:rsidP="00AB6FCA">
      <w:pPr>
        <w:pStyle w:val="ListParagraph"/>
        <w:numPr>
          <w:ilvl w:val="0"/>
          <w:numId w:val="3"/>
        </w:numPr>
        <w:spacing w:line="240" w:lineRule="auto"/>
      </w:pPr>
      <w:r>
        <w:t xml:space="preserve">In the </w:t>
      </w:r>
      <w:r w:rsidR="005F12FC">
        <w:rPr>
          <w:b/>
        </w:rPr>
        <w:t>S</w:t>
      </w:r>
      <w:r w:rsidR="00AB6FCA" w:rsidRPr="00AB6FCA">
        <w:rPr>
          <w:b/>
        </w:rPr>
        <w:t>ettings</w:t>
      </w:r>
      <w:r w:rsidR="00AB6FCA">
        <w:t xml:space="preserve"> (gray rectangle) </w:t>
      </w:r>
      <w:r>
        <w:t>of the upload box, choose “Convert uploaded files to Google Docs format</w:t>
      </w:r>
      <w:r w:rsidR="00AB6FCA">
        <w:t>.</w:t>
      </w:r>
      <w:r>
        <w:t>”</w:t>
      </w:r>
      <w:r w:rsidR="00AB6FCA" w:rsidRPr="00AB6FCA">
        <w:t xml:space="preserve"> </w:t>
      </w:r>
      <w:r w:rsidR="00AB6FCA" w:rsidRPr="005F12FC">
        <w:rPr>
          <w:b/>
        </w:rPr>
        <w:t>Make sure the CONVERSION IS ON</w:t>
      </w:r>
      <w:r w:rsidR="00AB6FCA">
        <w:t>! This will then convert files automatically.</w:t>
      </w:r>
    </w:p>
    <w:p w:rsidR="00AB6FCA" w:rsidRDefault="00D50CD1" w:rsidP="00AB6FCA">
      <w:pPr>
        <w:spacing w:line="240" w:lineRule="auto"/>
        <w:jc w:val="center"/>
      </w:pPr>
      <w:r>
        <w:rPr>
          <w:noProof/>
        </w:rPr>
        <w:pict>
          <v:shapetype id="_x0000_t202" coordsize="21600,21600" o:spt="202" path="m,l,21600r21600,l21600,xe">
            <v:stroke joinstyle="miter"/>
            <v:path gradientshapeok="t" o:connecttype="rect"/>
          </v:shapetype>
          <v:shape id="_x0000_s1028" type="#_x0000_t202" style="position:absolute;left:0;text-align:left;margin-left:72.2pt;margin-top:35.55pt;width:32.8pt;height:39pt;z-index:251661312;mso-width-relative:margin;mso-height-relative:margin" filled="f" stroked="f">
            <v:textbox>
              <w:txbxContent>
                <w:p w:rsidR="00332E02" w:rsidRPr="00AB6FCA" w:rsidRDefault="00332E02" w:rsidP="00AB6FCA">
                  <w:pPr>
                    <w:rPr>
                      <w:color w:val="7030A0"/>
                      <w:sz w:val="44"/>
                      <w:szCs w:val="44"/>
                    </w:rPr>
                  </w:pPr>
                  <w:r>
                    <w:rPr>
                      <w:color w:val="7030A0"/>
                      <w:sz w:val="44"/>
                      <w:szCs w:val="44"/>
                    </w:rPr>
                    <w:t>2</w:t>
                  </w:r>
                  <w:r w:rsidRPr="00AB6FCA">
                    <w:rPr>
                      <w:color w:val="7030A0"/>
                      <w:sz w:val="44"/>
                      <w:szCs w:val="44"/>
                    </w:rPr>
                    <w:t>.</w:t>
                  </w:r>
                </w:p>
              </w:txbxContent>
            </v:textbox>
          </v:shape>
        </w:pict>
      </w:r>
      <w:r>
        <w:rPr>
          <w:noProof/>
        </w:rPr>
        <w:pict>
          <v:shape id="_x0000_s1031" type="#_x0000_t202" style="position:absolute;left:0;text-align:left;margin-left:201.2pt;margin-top:196.05pt;width:32.8pt;height:39pt;z-index:251664384;mso-width-relative:margin;mso-height-relative:margin" filled="f" stroked="f">
            <v:textbox>
              <w:txbxContent>
                <w:p w:rsidR="00332E02" w:rsidRPr="00AB6FCA" w:rsidRDefault="00332E02" w:rsidP="00AB6FCA">
                  <w:pPr>
                    <w:rPr>
                      <w:color w:val="7030A0"/>
                      <w:sz w:val="44"/>
                      <w:szCs w:val="44"/>
                    </w:rPr>
                  </w:pPr>
                  <w:r>
                    <w:rPr>
                      <w:color w:val="7030A0"/>
                      <w:sz w:val="44"/>
                      <w:szCs w:val="44"/>
                    </w:rPr>
                    <w:t>7</w:t>
                  </w:r>
                  <w:r w:rsidRPr="00AB6FCA">
                    <w:rPr>
                      <w:color w:val="7030A0"/>
                      <w:sz w:val="44"/>
                      <w:szCs w:val="44"/>
                    </w:rPr>
                    <w:t>.</w:t>
                  </w:r>
                </w:p>
              </w:txbxContent>
            </v:textbox>
          </v:shape>
        </w:pict>
      </w:r>
      <w:r>
        <w:rPr>
          <w:noProof/>
        </w:rPr>
        <w:pict>
          <v:shape id="_x0000_s1030" type="#_x0000_t202" style="position:absolute;left:0;text-align:left;margin-left:245.25pt;margin-top:144.3pt;width:32.8pt;height:39pt;z-index:251663360;mso-width-relative:margin;mso-height-relative:margin" filled="f" stroked="f">
            <v:textbox>
              <w:txbxContent>
                <w:p w:rsidR="00332E02" w:rsidRPr="00AB6FCA" w:rsidRDefault="00332E02" w:rsidP="00AB6FCA">
                  <w:pPr>
                    <w:rPr>
                      <w:color w:val="7030A0"/>
                      <w:sz w:val="44"/>
                      <w:szCs w:val="44"/>
                    </w:rPr>
                  </w:pPr>
                  <w:r>
                    <w:rPr>
                      <w:color w:val="7030A0"/>
                      <w:sz w:val="44"/>
                      <w:szCs w:val="44"/>
                    </w:rPr>
                    <w:t>6</w:t>
                  </w:r>
                  <w:r w:rsidRPr="00AB6FCA">
                    <w:rPr>
                      <w:color w:val="7030A0"/>
                      <w:sz w:val="44"/>
                      <w:szCs w:val="44"/>
                    </w:rPr>
                    <w:t>.</w:t>
                  </w:r>
                </w:p>
              </w:txbxContent>
            </v:textbox>
          </v:shape>
        </w:pict>
      </w:r>
      <w:r>
        <w:rPr>
          <w:noProof/>
        </w:rPr>
        <w:pict>
          <v:shape id="_x0000_s1029" type="#_x0000_t202" style="position:absolute;left:0;text-align:left;margin-left:55.15pt;margin-top:94.05pt;width:32.8pt;height:39pt;z-index:251662336;mso-width-relative:margin;mso-height-relative:margin" filled="f" stroked="f">
            <v:textbox>
              <w:txbxContent>
                <w:p w:rsidR="00332E02" w:rsidRPr="00AB6FCA" w:rsidRDefault="00332E02" w:rsidP="00AB6FCA">
                  <w:pPr>
                    <w:rPr>
                      <w:color w:val="7030A0"/>
                      <w:sz w:val="44"/>
                      <w:szCs w:val="44"/>
                    </w:rPr>
                  </w:pPr>
                  <w:r>
                    <w:rPr>
                      <w:color w:val="7030A0"/>
                      <w:sz w:val="44"/>
                      <w:szCs w:val="44"/>
                    </w:rPr>
                    <w:t>3</w:t>
                  </w:r>
                  <w:r w:rsidRPr="00AB6FCA">
                    <w:rPr>
                      <w:color w:val="7030A0"/>
                      <w:sz w:val="44"/>
                      <w:szCs w:val="44"/>
                    </w:rPr>
                    <w:t>.</w:t>
                  </w:r>
                </w:p>
              </w:txbxContent>
            </v:textbox>
          </v:shape>
        </w:pict>
      </w:r>
      <w:r>
        <w:rPr>
          <w:noProof/>
          <w:lang w:eastAsia="zh-TW"/>
        </w:rPr>
        <w:pict>
          <v:shape id="_x0000_s1027" type="#_x0000_t202" style="position:absolute;left:0;text-align:left;margin-left:363.2pt;margin-top:54.3pt;width:32.8pt;height:39pt;z-index:251660288;mso-width-relative:margin;mso-height-relative:margin" filled="f" stroked="f">
            <v:textbox>
              <w:txbxContent>
                <w:p w:rsidR="00332E02" w:rsidRPr="00AB6FCA" w:rsidRDefault="00332E02">
                  <w:pPr>
                    <w:rPr>
                      <w:color w:val="7030A0"/>
                      <w:sz w:val="44"/>
                      <w:szCs w:val="44"/>
                    </w:rPr>
                  </w:pPr>
                  <w:r w:rsidRPr="00AB6FCA">
                    <w:rPr>
                      <w:color w:val="7030A0"/>
                      <w:sz w:val="44"/>
                      <w:szCs w:val="44"/>
                    </w:rPr>
                    <w:t>1.</w:t>
                  </w:r>
                </w:p>
              </w:txbxContent>
            </v:textbox>
          </v:shape>
        </w:pict>
      </w:r>
      <w:r w:rsidR="00AB6FCA">
        <w:rPr>
          <w:noProof/>
        </w:rPr>
        <w:drawing>
          <wp:inline distT="0" distB="0" distL="0" distR="0">
            <wp:extent cx="5943600" cy="4457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5F12FC" w:rsidRDefault="005F12FC" w:rsidP="009733BC"/>
    <w:p w:rsidR="005F12FC" w:rsidRDefault="005F12FC" w:rsidP="009733BC"/>
    <w:p w:rsidR="005F12FC" w:rsidRDefault="005F12FC" w:rsidP="009733BC"/>
    <w:p w:rsidR="005F12FC" w:rsidRDefault="005F12FC" w:rsidP="009733BC"/>
    <w:p w:rsidR="005F12FC" w:rsidRDefault="005F12FC" w:rsidP="009733BC"/>
    <w:p w:rsidR="009733BC" w:rsidRPr="00E243B5" w:rsidRDefault="005F12FC" w:rsidP="00E243B5">
      <w:pPr>
        <w:jc w:val="center"/>
        <w:rPr>
          <w:b/>
          <w:color w:val="7030A0"/>
          <w:sz w:val="36"/>
        </w:rPr>
      </w:pPr>
      <w:r w:rsidRPr="00E243B5">
        <w:rPr>
          <w:b/>
          <w:color w:val="7030A0"/>
          <w:sz w:val="36"/>
        </w:rPr>
        <w:lastRenderedPageBreak/>
        <w:t>OPENING AND EDITING A GOOGLE DOC</w:t>
      </w:r>
    </w:p>
    <w:p w:rsidR="00E243B5" w:rsidRDefault="009733BC" w:rsidP="00E243B5">
      <w:pPr>
        <w:pStyle w:val="ListParagraph"/>
        <w:numPr>
          <w:ilvl w:val="0"/>
          <w:numId w:val="2"/>
        </w:numPr>
      </w:pPr>
      <w:r>
        <w:t xml:space="preserve">The document will appear in a doc viewer. Choose </w:t>
      </w:r>
      <w:r w:rsidRPr="00740C2D">
        <w:rPr>
          <w:b/>
        </w:rPr>
        <w:t>Open</w:t>
      </w:r>
      <w:r>
        <w:t xml:space="preserve"> in the bottom right corner</w:t>
      </w:r>
      <w:r w:rsidR="00E243B5">
        <w:t>.</w:t>
      </w:r>
    </w:p>
    <w:p w:rsidR="00E243B5" w:rsidRDefault="00D50CD1" w:rsidP="00E243B5">
      <w:pPr>
        <w:pStyle w:val="ListParagraph"/>
      </w:pPr>
      <w:r>
        <w:rPr>
          <w:noProof/>
        </w:rPr>
        <w:pict>
          <v:shape id="_x0000_s1034" type="#_x0000_t202" style="position:absolute;left:0;text-align:left;margin-left:356.3pt;margin-top:243.3pt;width:32.8pt;height:39pt;z-index:251666432;mso-width-relative:margin;mso-height-relative:margin" filled="f" stroked="f">
            <v:textbox>
              <w:txbxContent>
                <w:p w:rsidR="00F2532F" w:rsidRPr="00AB6FCA" w:rsidRDefault="00F2532F" w:rsidP="00F2532F">
                  <w:pPr>
                    <w:rPr>
                      <w:color w:val="7030A0"/>
                      <w:sz w:val="44"/>
                      <w:szCs w:val="44"/>
                    </w:rPr>
                  </w:pPr>
                  <w:r>
                    <w:rPr>
                      <w:color w:val="7030A0"/>
                      <w:sz w:val="44"/>
                      <w:szCs w:val="44"/>
                    </w:rPr>
                    <w:t>1</w:t>
                  </w:r>
                  <w:r w:rsidRPr="00AB6FCA">
                    <w:rPr>
                      <w:color w:val="7030A0"/>
                      <w:sz w:val="44"/>
                      <w:szCs w:val="44"/>
                    </w:rPr>
                    <w:t>.</w:t>
                  </w:r>
                </w:p>
              </w:txbxContent>
            </v:textbox>
          </v:shape>
        </w:pict>
      </w:r>
      <w:r w:rsidR="00E243B5">
        <w:rPr>
          <w:noProof/>
        </w:rPr>
        <w:drawing>
          <wp:inline distT="0" distB="0" distL="0" distR="0">
            <wp:extent cx="5943600" cy="44577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E243B5" w:rsidRPr="00E243B5" w:rsidRDefault="00E243B5" w:rsidP="00E243B5">
      <w:pPr>
        <w:pStyle w:val="ListParagraph"/>
        <w:rPr>
          <w:b/>
        </w:rPr>
      </w:pPr>
    </w:p>
    <w:p w:rsidR="00E243B5" w:rsidRDefault="009733BC" w:rsidP="00E37F7A">
      <w:pPr>
        <w:jc w:val="center"/>
        <w:rPr>
          <w:b/>
        </w:rPr>
      </w:pPr>
      <w:r>
        <w:t>You will be taken to another page that cannot be edited</w:t>
      </w:r>
      <w:r w:rsidR="00E243B5">
        <w:t xml:space="preserve">.  </w:t>
      </w:r>
      <w:r w:rsidR="00E243B5" w:rsidRPr="00E243B5">
        <w:rPr>
          <w:b/>
        </w:rPr>
        <w:t>The link may take you right to this page.</w:t>
      </w:r>
    </w:p>
    <w:p w:rsidR="00E243B5" w:rsidRDefault="00E243B5" w:rsidP="00E243B5">
      <w:pPr>
        <w:rPr>
          <w:b/>
        </w:rPr>
      </w:pPr>
    </w:p>
    <w:p w:rsidR="00E243B5" w:rsidRDefault="00E243B5" w:rsidP="00E243B5">
      <w:pPr>
        <w:rPr>
          <w:b/>
        </w:rPr>
      </w:pPr>
    </w:p>
    <w:p w:rsidR="00E243B5" w:rsidRDefault="00E243B5" w:rsidP="00E243B5">
      <w:pPr>
        <w:rPr>
          <w:b/>
        </w:rPr>
      </w:pPr>
    </w:p>
    <w:p w:rsidR="00E243B5" w:rsidRDefault="00E243B5" w:rsidP="00E37F7A">
      <w:pPr>
        <w:jc w:val="center"/>
        <w:rPr>
          <w:b/>
        </w:rPr>
      </w:pPr>
    </w:p>
    <w:p w:rsidR="00E243B5" w:rsidRPr="00E37F7A" w:rsidRDefault="00E37F7A" w:rsidP="00E37F7A">
      <w:pPr>
        <w:jc w:val="center"/>
        <w:rPr>
          <w:b/>
          <w:color w:val="7030A0"/>
          <w:sz w:val="36"/>
          <w:szCs w:val="36"/>
        </w:rPr>
      </w:pPr>
      <w:r w:rsidRPr="00E37F7A">
        <w:rPr>
          <w:b/>
          <w:color w:val="7030A0"/>
          <w:sz w:val="36"/>
          <w:szCs w:val="36"/>
        </w:rPr>
        <w:t>Please continue to page 3 for a second screen shot and more instructions.</w:t>
      </w:r>
    </w:p>
    <w:p w:rsidR="00E243B5" w:rsidRPr="00E243B5" w:rsidRDefault="00E243B5" w:rsidP="00E243B5"/>
    <w:p w:rsidR="00E243B5" w:rsidRDefault="009733BC" w:rsidP="00E243B5">
      <w:pPr>
        <w:pStyle w:val="ListParagraph"/>
        <w:numPr>
          <w:ilvl w:val="0"/>
          <w:numId w:val="2"/>
        </w:numPr>
      </w:pPr>
      <w:r>
        <w:lastRenderedPageBreak/>
        <w:t xml:space="preserve">Choose </w:t>
      </w:r>
      <w:r w:rsidRPr="00740C2D">
        <w:rPr>
          <w:b/>
        </w:rPr>
        <w:t>File</w:t>
      </w:r>
      <w:r>
        <w:t xml:space="preserve"> &gt; </w:t>
      </w:r>
      <w:r w:rsidRPr="00740C2D">
        <w:rPr>
          <w:b/>
        </w:rPr>
        <w:t>Open With</w:t>
      </w:r>
      <w:r>
        <w:t xml:space="preserve"> &gt; </w:t>
      </w:r>
      <w:r w:rsidRPr="00740C2D">
        <w:rPr>
          <w:b/>
        </w:rPr>
        <w:t>Google Docs</w:t>
      </w:r>
    </w:p>
    <w:p w:rsidR="00E243B5" w:rsidRDefault="00D50CD1" w:rsidP="00E243B5">
      <w:r w:rsidRPr="00D50CD1">
        <w:rPr>
          <w:b/>
          <w:noProof/>
        </w:rPr>
        <w:pict>
          <v:shape id="_x0000_s1036" type="#_x0000_t202" style="position:absolute;margin-left:279.95pt;margin-top:123.8pt;width:32.8pt;height:39pt;z-index:251667456;mso-width-relative:margin;mso-height-relative:margin" filled="f" stroked="f">
            <v:textbox>
              <w:txbxContent>
                <w:p w:rsidR="00F2532F" w:rsidRPr="00AB6FCA" w:rsidRDefault="00F2532F" w:rsidP="00F2532F">
                  <w:pPr>
                    <w:rPr>
                      <w:color w:val="7030A0"/>
                      <w:sz w:val="44"/>
                      <w:szCs w:val="44"/>
                    </w:rPr>
                  </w:pPr>
                  <w:r>
                    <w:rPr>
                      <w:color w:val="7030A0"/>
                      <w:sz w:val="44"/>
                      <w:szCs w:val="44"/>
                    </w:rPr>
                    <w:t>2</w:t>
                  </w:r>
                  <w:r w:rsidRPr="00AB6FCA">
                    <w:rPr>
                      <w:color w:val="7030A0"/>
                      <w:sz w:val="44"/>
                      <w:szCs w:val="44"/>
                    </w:rPr>
                    <w:t>.</w:t>
                  </w:r>
                </w:p>
              </w:txbxContent>
            </v:textbox>
          </v:shape>
        </w:pict>
      </w:r>
      <w:r>
        <w:rPr>
          <w:noProof/>
        </w:rPr>
        <w:pict>
          <v:rect id="_x0000_s1032" style="position:absolute;margin-left:335.25pt;margin-top:53.3pt;width:86.25pt;height:7.15pt;z-index:251665408" stroked="f"/>
        </w:pict>
      </w:r>
      <w:r w:rsidR="00E243B5">
        <w:rPr>
          <w:noProof/>
        </w:rPr>
        <w:drawing>
          <wp:inline distT="0" distB="0" distL="0" distR="0">
            <wp:extent cx="5943600" cy="44577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9733BC" w:rsidRDefault="009733BC" w:rsidP="009733BC">
      <w:pPr>
        <w:pStyle w:val="ListParagraph"/>
        <w:numPr>
          <w:ilvl w:val="0"/>
          <w:numId w:val="2"/>
        </w:numPr>
      </w:pPr>
      <w:r>
        <w:t>Let the file export – this may take a minute</w:t>
      </w:r>
      <w:r w:rsidR="00E243B5">
        <w:t>.</w:t>
      </w:r>
    </w:p>
    <w:p w:rsidR="009733BC" w:rsidRDefault="009733BC" w:rsidP="009733BC">
      <w:pPr>
        <w:pStyle w:val="ListParagraph"/>
        <w:numPr>
          <w:ilvl w:val="0"/>
          <w:numId w:val="2"/>
        </w:numPr>
      </w:pPr>
      <w:r>
        <w:t>The new document can be edited</w:t>
      </w:r>
      <w:r w:rsidR="00E243B5">
        <w:t>.</w:t>
      </w:r>
    </w:p>
    <w:p w:rsidR="00E37F7A" w:rsidRDefault="00E37F7A" w:rsidP="009733BC">
      <w:pPr>
        <w:pStyle w:val="ListParagraph"/>
        <w:numPr>
          <w:ilvl w:val="0"/>
          <w:numId w:val="2"/>
        </w:numPr>
      </w:pPr>
      <w:r>
        <w:t xml:space="preserve">Make sure your username appears in the top right corner. This means the document is now in your drive, and you are not editing the template provided for the class. Rename if necessary by double clicking the file’s name. </w:t>
      </w:r>
    </w:p>
    <w:p w:rsidR="009733BC" w:rsidRDefault="009733BC" w:rsidP="00E37F7A">
      <w:pPr>
        <w:pStyle w:val="ListParagraph"/>
        <w:ind w:left="1440"/>
      </w:pPr>
    </w:p>
    <w:p w:rsidR="00332E02" w:rsidRDefault="00332E02" w:rsidP="00E37F7A">
      <w:pPr>
        <w:pStyle w:val="ListParagraph"/>
        <w:ind w:left="1440"/>
      </w:pPr>
    </w:p>
    <w:p w:rsidR="00332E02" w:rsidRDefault="00304C26" w:rsidP="00332E02">
      <w:pPr>
        <w:jc w:val="center"/>
        <w:rPr>
          <w:b/>
          <w:color w:val="7030A0"/>
          <w:sz w:val="36"/>
        </w:rPr>
      </w:pPr>
      <w:r>
        <w:rPr>
          <w:b/>
          <w:color w:val="7030A0"/>
          <w:sz w:val="36"/>
        </w:rPr>
        <w:t>TROUBLE SHOOTING ON PAGE 4</w:t>
      </w:r>
    </w:p>
    <w:p w:rsidR="00304C26" w:rsidRDefault="00304C26" w:rsidP="00332E02">
      <w:pPr>
        <w:jc w:val="center"/>
        <w:rPr>
          <w:b/>
          <w:color w:val="7030A0"/>
          <w:sz w:val="36"/>
        </w:rPr>
      </w:pPr>
    </w:p>
    <w:p w:rsidR="00332E02" w:rsidRDefault="00332E02" w:rsidP="00332E02">
      <w:pPr>
        <w:jc w:val="center"/>
        <w:rPr>
          <w:b/>
          <w:color w:val="7030A0"/>
          <w:sz w:val="36"/>
        </w:rPr>
      </w:pPr>
    </w:p>
    <w:p w:rsidR="00332E02" w:rsidRDefault="00332E02" w:rsidP="00332E02">
      <w:pPr>
        <w:jc w:val="center"/>
        <w:rPr>
          <w:b/>
          <w:color w:val="7030A0"/>
          <w:sz w:val="36"/>
        </w:rPr>
      </w:pPr>
    </w:p>
    <w:p w:rsidR="00332E02" w:rsidRDefault="00304C26" w:rsidP="00332E02">
      <w:pPr>
        <w:jc w:val="center"/>
        <w:rPr>
          <w:b/>
          <w:color w:val="7030A0"/>
          <w:sz w:val="36"/>
        </w:rPr>
      </w:pPr>
      <w:r>
        <w:rPr>
          <w:b/>
          <w:color w:val="7030A0"/>
          <w:sz w:val="36"/>
        </w:rPr>
        <w:lastRenderedPageBreak/>
        <w:t>No “Open With” Option</w:t>
      </w:r>
    </w:p>
    <w:p w:rsidR="00536F94" w:rsidRDefault="00536F94" w:rsidP="00536F94">
      <w:pPr>
        <w:pStyle w:val="ListParagraph"/>
        <w:numPr>
          <w:ilvl w:val="0"/>
          <w:numId w:val="4"/>
        </w:numPr>
      </w:pPr>
      <w:r>
        <w:t>Make sure you are signed into Google. You will not be able to do anything if you are not!</w:t>
      </w:r>
    </w:p>
    <w:p w:rsidR="00332E02" w:rsidRDefault="00332E02" w:rsidP="00332E02">
      <w:pPr>
        <w:pStyle w:val="ListParagraph"/>
        <w:numPr>
          <w:ilvl w:val="0"/>
          <w:numId w:val="4"/>
        </w:numPr>
      </w:pPr>
      <w:r w:rsidRPr="00332E02">
        <w:t>If you cannot or do not have the “Open With” feature under “File,” click the download arrow.</w:t>
      </w:r>
    </w:p>
    <w:p w:rsidR="00332E02" w:rsidRDefault="00332E02" w:rsidP="00332E02">
      <w:pPr>
        <w:pStyle w:val="ListParagraph"/>
        <w:numPr>
          <w:ilvl w:val="0"/>
          <w:numId w:val="4"/>
        </w:numPr>
      </w:pPr>
      <w:r>
        <w:t xml:space="preserve">Open up the document on your computer, and edit as needed. </w:t>
      </w:r>
    </w:p>
    <w:p w:rsidR="00332E02" w:rsidRDefault="00332E02" w:rsidP="00332E02">
      <w:pPr>
        <w:pStyle w:val="ListParagraph"/>
        <w:numPr>
          <w:ilvl w:val="0"/>
          <w:numId w:val="4"/>
        </w:numPr>
      </w:pPr>
      <w:r>
        <w:t>Upload the file to Google Docs following the instructions on page 1.</w:t>
      </w:r>
    </w:p>
    <w:p w:rsidR="007651E5" w:rsidRDefault="007651E5" w:rsidP="00332E02">
      <w:pPr>
        <w:pStyle w:val="ListParagraph"/>
        <w:numPr>
          <w:ilvl w:val="0"/>
          <w:numId w:val="4"/>
        </w:numPr>
      </w:pPr>
      <w:r>
        <w:t>Last Resort: Google your problem or question.</w:t>
      </w:r>
    </w:p>
    <w:p w:rsidR="00332E02" w:rsidRDefault="00332E02" w:rsidP="00332E02">
      <w:pPr>
        <w:pStyle w:val="ListParagraph"/>
      </w:pPr>
    </w:p>
    <w:p w:rsidR="00332E02" w:rsidRPr="00332E02" w:rsidRDefault="00D50CD1" w:rsidP="00332E02">
      <w:pPr>
        <w:pStyle w:val="ListParagraph"/>
      </w:pPr>
      <w:r>
        <w:rPr>
          <w:noProof/>
        </w:rPr>
        <w:pict>
          <v:shape id="_x0000_s1038" type="#_x0000_t202" style="position:absolute;left:0;text-align:left;margin-left:34.7pt;margin-top:61.85pt;width:32.8pt;height:39pt;z-index:251669504;mso-width-relative:margin;mso-height-relative:margin" filled="f" stroked="f">
            <v:textbox>
              <w:txbxContent>
                <w:p w:rsidR="00F2532F" w:rsidRPr="00AB6FCA" w:rsidRDefault="00F2532F" w:rsidP="00F2532F">
                  <w:pPr>
                    <w:rPr>
                      <w:color w:val="7030A0"/>
                      <w:sz w:val="44"/>
                      <w:szCs w:val="44"/>
                    </w:rPr>
                  </w:pPr>
                  <w:r>
                    <w:rPr>
                      <w:color w:val="7030A0"/>
                      <w:sz w:val="44"/>
                      <w:szCs w:val="44"/>
                    </w:rPr>
                    <w:t>2</w:t>
                  </w:r>
                  <w:r w:rsidRPr="00AB6FCA">
                    <w:rPr>
                      <w:color w:val="7030A0"/>
                      <w:sz w:val="44"/>
                      <w:szCs w:val="44"/>
                    </w:rPr>
                    <w:t>.</w:t>
                  </w:r>
                </w:p>
              </w:txbxContent>
            </v:textbox>
          </v:shape>
        </w:pict>
      </w:r>
      <w:r>
        <w:rPr>
          <w:noProof/>
        </w:rPr>
        <w:pict>
          <v:shape id="_x0000_s1037" type="#_x0000_t202" style="position:absolute;left:0;text-align:left;margin-left:366.2pt;margin-top:148.85pt;width:32.8pt;height:39pt;z-index:251668480;mso-width-relative:margin;mso-height-relative:margin" filled="f" stroked="f">
            <v:textbox>
              <w:txbxContent>
                <w:p w:rsidR="00F2532F" w:rsidRPr="00AB6FCA" w:rsidRDefault="00F2532F" w:rsidP="00F2532F">
                  <w:pPr>
                    <w:rPr>
                      <w:color w:val="7030A0"/>
                      <w:sz w:val="44"/>
                      <w:szCs w:val="44"/>
                    </w:rPr>
                  </w:pPr>
                  <w:r>
                    <w:rPr>
                      <w:color w:val="7030A0"/>
                      <w:sz w:val="44"/>
                      <w:szCs w:val="44"/>
                    </w:rPr>
                    <w:t>3</w:t>
                  </w:r>
                  <w:r w:rsidRPr="00AB6FCA">
                    <w:rPr>
                      <w:color w:val="7030A0"/>
                      <w:sz w:val="44"/>
                      <w:szCs w:val="44"/>
                    </w:rPr>
                    <w:t>.</w:t>
                  </w:r>
                </w:p>
              </w:txbxContent>
            </v:textbox>
          </v:shape>
        </w:pict>
      </w:r>
      <w:r w:rsidR="00304C26">
        <w:rPr>
          <w:noProof/>
        </w:rPr>
        <w:drawing>
          <wp:inline distT="0" distB="0" distL="0" distR="0">
            <wp:extent cx="5943600" cy="44577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332E02" w:rsidRDefault="00332E02" w:rsidP="007651E5"/>
    <w:p w:rsidR="007651E5" w:rsidRDefault="007651E5" w:rsidP="00E37F7A">
      <w:pPr>
        <w:pStyle w:val="ListParagraph"/>
        <w:ind w:left="1440"/>
      </w:pPr>
    </w:p>
    <w:sectPr w:rsidR="007651E5" w:rsidSect="007E6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1F29"/>
    <w:multiLevelType w:val="hybridMultilevel"/>
    <w:tmpl w:val="2EB4F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E2A68"/>
    <w:multiLevelType w:val="hybridMultilevel"/>
    <w:tmpl w:val="B3DED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565F70"/>
    <w:multiLevelType w:val="hybridMultilevel"/>
    <w:tmpl w:val="7C5A0204"/>
    <w:lvl w:ilvl="0" w:tplc="9E42D144">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8A5D3C"/>
    <w:multiLevelType w:val="hybridMultilevel"/>
    <w:tmpl w:val="C4765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3BC"/>
    <w:rsid w:val="00304C26"/>
    <w:rsid w:val="00332E02"/>
    <w:rsid w:val="0050022E"/>
    <w:rsid w:val="00536F94"/>
    <w:rsid w:val="005A6DF5"/>
    <w:rsid w:val="005F12FC"/>
    <w:rsid w:val="006512D0"/>
    <w:rsid w:val="00740C2D"/>
    <w:rsid w:val="007651E5"/>
    <w:rsid w:val="007941FA"/>
    <w:rsid w:val="007E6199"/>
    <w:rsid w:val="00826C0B"/>
    <w:rsid w:val="0096057C"/>
    <w:rsid w:val="009733BC"/>
    <w:rsid w:val="00AB6FCA"/>
    <w:rsid w:val="00C15D03"/>
    <w:rsid w:val="00D41C5E"/>
    <w:rsid w:val="00D50CD1"/>
    <w:rsid w:val="00E243B5"/>
    <w:rsid w:val="00E37F7A"/>
    <w:rsid w:val="00F25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1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3BC"/>
    <w:pPr>
      <w:ind w:left="720"/>
      <w:contextualSpacing/>
    </w:pPr>
  </w:style>
  <w:style w:type="paragraph" w:styleId="BalloonText">
    <w:name w:val="Balloon Text"/>
    <w:basedOn w:val="Normal"/>
    <w:link w:val="BalloonTextChar"/>
    <w:uiPriority w:val="99"/>
    <w:semiHidden/>
    <w:unhideWhenUsed/>
    <w:rsid w:val="00AB6F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F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233</Words>
  <Characters>1329</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masonj</cp:lastModifiedBy>
  <cp:revision>2</cp:revision>
  <cp:lastPrinted>2013-10-11T13:45:00Z</cp:lastPrinted>
  <dcterms:created xsi:type="dcterms:W3CDTF">2013-11-01T16:35:00Z</dcterms:created>
  <dcterms:modified xsi:type="dcterms:W3CDTF">2013-11-01T16:35:00Z</dcterms:modified>
</cp:coreProperties>
</file>